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9CA8" w14:textId="4A734A44" w:rsidR="006C35C0" w:rsidRPr="000915C3" w:rsidRDefault="00503A1B" w:rsidP="006C35C0">
      <w:pPr>
        <w:pStyle w:val="Default"/>
        <w:spacing w:after="80" w:line="161" w:lineRule="atLeast"/>
        <w:jc w:val="center"/>
        <w:rPr>
          <w:b/>
          <w:bCs/>
          <w:i/>
          <w:iCs/>
          <w:color w:val="221E1F"/>
          <w:sz w:val="72"/>
          <w:szCs w:val="72"/>
        </w:rPr>
      </w:pPr>
      <w:r>
        <w:rPr>
          <w:b/>
          <w:bCs/>
          <w:i/>
          <w:iCs/>
          <w:color w:val="auto"/>
          <w:sz w:val="72"/>
          <w:szCs w:val="72"/>
        </w:rPr>
        <w:t>Your Building may be Substantially Damaged</w:t>
      </w:r>
    </w:p>
    <w:p w14:paraId="6AE8797C" w14:textId="77777777" w:rsidR="006C35C0" w:rsidRDefault="006C35C0" w:rsidP="006C35C0">
      <w:pPr>
        <w:pStyle w:val="Default"/>
        <w:spacing w:after="80" w:line="161" w:lineRule="atLeast"/>
        <w:jc w:val="center"/>
        <w:rPr>
          <w:color w:val="auto"/>
        </w:rPr>
      </w:pPr>
    </w:p>
    <w:p w14:paraId="3715B951" w14:textId="33AB4E18" w:rsidR="006C35C0" w:rsidRDefault="00944BFF" w:rsidP="00944BFF">
      <w:pPr>
        <w:pStyle w:val="Default"/>
        <w:spacing w:after="180" w:line="161" w:lineRule="atLeast"/>
        <w:jc w:val="center"/>
        <w:rPr>
          <w:rStyle w:val="A1"/>
          <w:color w:val="auto"/>
        </w:rPr>
      </w:pPr>
      <w:r>
        <w:rPr>
          <w:rStyle w:val="A1"/>
        </w:rPr>
        <w:t xml:space="preserve">Based on an initial damage assessment by </w:t>
      </w:r>
      <w:r w:rsidR="001D4141">
        <w:rPr>
          <w:rStyle w:val="A1"/>
          <w:i/>
          <w:iCs/>
        </w:rPr>
        <w:t>Local Government</w:t>
      </w:r>
    </w:p>
    <w:p w14:paraId="4960FD74" w14:textId="77777777" w:rsidR="006C35C0" w:rsidRPr="006C35C0" w:rsidRDefault="006C35C0" w:rsidP="006C35C0">
      <w:pPr>
        <w:pStyle w:val="Default"/>
        <w:spacing w:after="180" w:line="161" w:lineRule="atLeast"/>
        <w:rPr>
          <w:rFonts w:ascii="Helvetica 65 Medium" w:hAnsi="Helvetica 65 Medium" w:cs="Helvetica 65 Medium"/>
          <w:color w:val="auto"/>
          <w:sz w:val="28"/>
          <w:szCs w:val="28"/>
        </w:rPr>
      </w:pPr>
    </w:p>
    <w:p w14:paraId="57731B8F" w14:textId="77777777" w:rsidR="006C35C0" w:rsidRPr="006C35C0" w:rsidRDefault="006C35C0" w:rsidP="006C35C0">
      <w:pPr>
        <w:pStyle w:val="Pa2"/>
        <w:spacing w:after="20"/>
        <w:rPr>
          <w:sz w:val="30"/>
          <w:szCs w:val="30"/>
        </w:rPr>
      </w:pPr>
      <w:r w:rsidRPr="006C35C0">
        <w:rPr>
          <w:b/>
          <w:bCs/>
          <w:i/>
          <w:iCs/>
          <w:sz w:val="30"/>
          <w:szCs w:val="30"/>
        </w:rPr>
        <w:t xml:space="preserve">What is Substantial Damage? </w:t>
      </w:r>
    </w:p>
    <w:p w14:paraId="75F5338F" w14:textId="03F8A835" w:rsidR="006C35C0" w:rsidRDefault="006C35C0" w:rsidP="006C35C0">
      <w:pPr>
        <w:pStyle w:val="Default"/>
        <w:spacing w:after="80" w:line="201" w:lineRule="atLeast"/>
        <w:ind w:left="260"/>
        <w:rPr>
          <w:rStyle w:val="A3"/>
        </w:rPr>
      </w:pPr>
      <w:r>
        <w:rPr>
          <w:rStyle w:val="A3"/>
        </w:rPr>
        <w:t xml:space="preserve">If </w:t>
      </w:r>
      <w:r w:rsidR="00944BFF">
        <w:rPr>
          <w:rStyle w:val="A3"/>
        </w:rPr>
        <w:t xml:space="preserve">you are in a floodplain and </w:t>
      </w:r>
      <w:r>
        <w:rPr>
          <w:rStyle w:val="A3"/>
        </w:rPr>
        <w:t xml:space="preserve">the cost to repair your home or business equals or exceeds 49% of the market value of the structure before the damage occurred, then your </w:t>
      </w:r>
      <w:r w:rsidR="00944BFF">
        <w:rPr>
          <w:rStyle w:val="A3"/>
        </w:rPr>
        <w:t>building</w:t>
      </w:r>
      <w:r>
        <w:rPr>
          <w:rStyle w:val="A3"/>
        </w:rPr>
        <w:t xml:space="preserve"> is substantially damaged and must be brought into compliance with new building codes, including elevating the building. Visit </w:t>
      </w:r>
      <w:proofErr w:type="gramStart"/>
      <w:r w:rsidR="001D4141">
        <w:rPr>
          <w:rStyle w:val="A3"/>
        </w:rPr>
        <w:t>LOCAL</w:t>
      </w:r>
      <w:proofErr w:type="gramEnd"/>
      <w:r w:rsidR="001D4141">
        <w:rPr>
          <w:rStyle w:val="A3"/>
        </w:rPr>
        <w:t xml:space="preserve"> GOVERNMENT LINK  </w:t>
      </w:r>
      <w:r w:rsidR="00C43C3C">
        <w:rPr>
          <w:rStyle w:val="A3"/>
        </w:rPr>
        <w:t xml:space="preserve"> </w:t>
      </w:r>
      <w:r>
        <w:rPr>
          <w:rStyle w:val="A3"/>
        </w:rPr>
        <w:t xml:space="preserve">to learn more or call </w:t>
      </w:r>
      <w:r w:rsidR="001D4141">
        <w:rPr>
          <w:rStyle w:val="A3"/>
        </w:rPr>
        <w:t xml:space="preserve">LOCAL NUMBER </w:t>
      </w:r>
      <w:r>
        <w:rPr>
          <w:rStyle w:val="A3"/>
        </w:rPr>
        <w:t>with questions.</w:t>
      </w:r>
    </w:p>
    <w:p w14:paraId="6B920CB2" w14:textId="66090FD1" w:rsidR="006C35C0" w:rsidRPr="006C35C0" w:rsidRDefault="006C35C0" w:rsidP="006C35C0">
      <w:pPr>
        <w:pStyle w:val="Pa2"/>
        <w:spacing w:after="20"/>
        <w:rPr>
          <w:sz w:val="30"/>
          <w:szCs w:val="30"/>
        </w:rPr>
      </w:pPr>
      <w:r w:rsidRPr="006C35C0">
        <w:rPr>
          <w:b/>
          <w:bCs/>
          <w:i/>
          <w:iCs/>
          <w:sz w:val="30"/>
          <w:szCs w:val="30"/>
        </w:rPr>
        <w:t>Substantial Damage</w:t>
      </w:r>
      <w:r>
        <w:rPr>
          <w:b/>
          <w:bCs/>
          <w:i/>
          <w:iCs/>
          <w:sz w:val="30"/>
          <w:szCs w:val="30"/>
        </w:rPr>
        <w:t xml:space="preserve"> Flood Insurance Benefit</w:t>
      </w:r>
    </w:p>
    <w:p w14:paraId="7D50392A" w14:textId="66E0A51E" w:rsidR="006C35C0" w:rsidRPr="006C35C0" w:rsidRDefault="006C35C0" w:rsidP="006C35C0">
      <w:pPr>
        <w:pStyle w:val="Default"/>
        <w:spacing w:after="80" w:line="201" w:lineRule="atLeast"/>
        <w:ind w:left="260"/>
        <w:rPr>
          <w:rFonts w:ascii="Helvetica 65 Medium" w:hAnsi="Helvetica 65 Medium" w:cs="Helvetica 65 Medium"/>
          <w:color w:val="auto"/>
          <w:sz w:val="22"/>
          <w:szCs w:val="22"/>
        </w:rPr>
      </w:pPr>
      <w:r>
        <w:rPr>
          <w:rFonts w:ascii="Helvetica 65 Medium" w:hAnsi="Helvetica 65 Medium" w:cs="Helvetica 65 Medium"/>
          <w:color w:val="auto"/>
          <w:sz w:val="22"/>
          <w:szCs w:val="22"/>
        </w:rPr>
        <w:t>Your flood insurance policy</w:t>
      </w:r>
      <w:r w:rsidRPr="006C35C0">
        <w:rPr>
          <w:rFonts w:ascii="Helvetica 65 Medium" w:hAnsi="Helvetica 65 Medium" w:cs="Helvetica 65 Medium"/>
          <w:color w:val="auto"/>
          <w:sz w:val="22"/>
          <w:szCs w:val="22"/>
        </w:rPr>
        <w:t xml:space="preserve"> may include Increased Cost of Compliance (ICC) coverage.</w:t>
      </w:r>
      <w:r>
        <w:rPr>
          <w:rFonts w:ascii="Helvetica 65 Medium" w:hAnsi="Helvetica 65 Medium" w:cs="Helvetica 65 Medium"/>
          <w:color w:val="auto"/>
          <w:sz w:val="22"/>
          <w:szCs w:val="22"/>
        </w:rPr>
        <w:t xml:space="preserve"> This means that if</w:t>
      </w:r>
      <w:r w:rsidRPr="006C35C0">
        <w:rPr>
          <w:rFonts w:ascii="Helvetica 65 Medium" w:hAnsi="Helvetica 65 Medium" w:cs="Helvetica 65 Medium"/>
          <w:color w:val="auto"/>
          <w:sz w:val="22"/>
          <w:szCs w:val="22"/>
        </w:rPr>
        <w:t xml:space="preserve"> your structure sustained substantial damages </w:t>
      </w:r>
      <w:r>
        <w:rPr>
          <w:rFonts w:ascii="Helvetica 65 Medium" w:hAnsi="Helvetica 65 Medium" w:cs="Helvetica 65 Medium"/>
          <w:color w:val="auto"/>
          <w:sz w:val="22"/>
          <w:szCs w:val="22"/>
        </w:rPr>
        <w:t>from flooding</w:t>
      </w:r>
      <w:r w:rsidRPr="006C35C0">
        <w:rPr>
          <w:rFonts w:ascii="Helvetica 65 Medium" w:hAnsi="Helvetica 65 Medium" w:cs="Helvetica 65 Medium"/>
          <w:color w:val="auto"/>
          <w:sz w:val="22"/>
          <w:szCs w:val="22"/>
        </w:rPr>
        <w:t xml:space="preserve">, the National Flood Insurance Program (NFIP) will pay up to $30,000 for the cost to elevate, demolish, relocate, or floodproof (non-residential buildings only) the building with ICC coverage to help you comply with </w:t>
      </w:r>
      <w:r>
        <w:rPr>
          <w:rFonts w:ascii="Helvetica 65 Medium" w:hAnsi="Helvetica 65 Medium" w:cs="Helvetica 65 Medium"/>
          <w:color w:val="auto"/>
          <w:sz w:val="22"/>
          <w:szCs w:val="22"/>
        </w:rPr>
        <w:t>new building codes</w:t>
      </w:r>
      <w:r w:rsidRPr="006C35C0">
        <w:rPr>
          <w:rFonts w:ascii="Helvetica 65 Medium" w:hAnsi="Helvetica 65 Medium" w:cs="Helvetica 65 Medium"/>
          <w:color w:val="auto"/>
          <w:sz w:val="22"/>
          <w:szCs w:val="22"/>
        </w:rPr>
        <w:t>.</w:t>
      </w:r>
    </w:p>
    <w:p w14:paraId="5AC7E364" w14:textId="237B5D83" w:rsidR="006C35C0" w:rsidRPr="006C35C0" w:rsidRDefault="006C35C0" w:rsidP="006C35C0">
      <w:pPr>
        <w:pStyle w:val="Pa2"/>
        <w:spacing w:after="20"/>
        <w:rPr>
          <w:sz w:val="30"/>
          <w:szCs w:val="30"/>
        </w:rPr>
      </w:pPr>
      <w:r w:rsidRPr="006C35C0">
        <w:rPr>
          <w:b/>
          <w:bCs/>
          <w:i/>
          <w:iCs/>
          <w:sz w:val="30"/>
          <w:szCs w:val="30"/>
        </w:rPr>
        <w:t>Build back safer and stronger</w:t>
      </w:r>
    </w:p>
    <w:p w14:paraId="416B69A4" w14:textId="7466207B" w:rsidR="006C35C0" w:rsidRDefault="006C35C0" w:rsidP="00C43C3C">
      <w:pPr>
        <w:pStyle w:val="Default"/>
        <w:numPr>
          <w:ilvl w:val="0"/>
          <w:numId w:val="1"/>
        </w:numPr>
        <w:ind w:left="720" w:hanging="360"/>
        <w:rPr>
          <w:rStyle w:val="A3"/>
          <w:color w:val="auto"/>
        </w:rPr>
      </w:pPr>
      <w:r w:rsidRPr="006C35C0">
        <w:rPr>
          <w:rStyle w:val="A3"/>
          <w:color w:val="auto"/>
        </w:rPr>
        <w:t xml:space="preserve">Contact your insurance Agent before starting work. Do not sign an Assignment of Benefits contract as a condition of having your </w:t>
      </w:r>
      <w:r w:rsidR="00944BFF">
        <w:rPr>
          <w:rStyle w:val="A3"/>
          <w:color w:val="auto"/>
        </w:rPr>
        <w:t>building</w:t>
      </w:r>
      <w:r w:rsidRPr="006C35C0">
        <w:rPr>
          <w:rStyle w:val="A3"/>
          <w:color w:val="auto"/>
        </w:rPr>
        <w:t xml:space="preserve"> repaired. </w:t>
      </w:r>
    </w:p>
    <w:p w14:paraId="16D4F681" w14:textId="77777777" w:rsidR="000915C3" w:rsidRDefault="00C43C3C" w:rsidP="000915C3">
      <w:pPr>
        <w:pStyle w:val="Default"/>
        <w:numPr>
          <w:ilvl w:val="0"/>
          <w:numId w:val="1"/>
        </w:numPr>
        <w:ind w:left="720" w:hanging="360"/>
        <w:rPr>
          <w:rStyle w:val="A3"/>
          <w:color w:val="auto"/>
        </w:rPr>
      </w:pPr>
      <w:r w:rsidRPr="00C43C3C">
        <w:rPr>
          <w:rFonts w:ascii="Helvetica 65 Medium" w:hAnsi="Helvetica 65 Medium" w:cs="Helvetica 65 Medium"/>
          <w:color w:val="auto"/>
          <w:sz w:val="22"/>
          <w:szCs w:val="22"/>
        </w:rPr>
        <w:t>Find out what the flood hazard and required development standards are BEFORE you develop your plans.</w:t>
      </w:r>
    </w:p>
    <w:p w14:paraId="163F3223" w14:textId="5EEF58C2" w:rsidR="00C43C3C" w:rsidRPr="000915C3" w:rsidRDefault="000915C3" w:rsidP="000915C3">
      <w:pPr>
        <w:pStyle w:val="Default"/>
        <w:numPr>
          <w:ilvl w:val="0"/>
          <w:numId w:val="1"/>
        </w:numPr>
        <w:ind w:left="720" w:hanging="360"/>
        <w:rPr>
          <w:rFonts w:ascii="Helvetica 65 Medium" w:hAnsi="Helvetica 65 Medium" w:cs="Helvetica 65 Medium"/>
          <w:color w:val="auto"/>
          <w:sz w:val="22"/>
          <w:szCs w:val="22"/>
        </w:rPr>
      </w:pPr>
      <w:r>
        <w:rPr>
          <w:rStyle w:val="A3"/>
          <w:color w:val="auto"/>
        </w:rPr>
        <w:t>Consider building stronger to withstand future storms.</w:t>
      </w:r>
    </w:p>
    <w:p w14:paraId="50C08B26" w14:textId="1F650F3B" w:rsidR="006C35C0" w:rsidRPr="006C35C0" w:rsidRDefault="006C35C0" w:rsidP="009528AB">
      <w:pPr>
        <w:pStyle w:val="Default"/>
        <w:numPr>
          <w:ilvl w:val="0"/>
          <w:numId w:val="1"/>
        </w:numPr>
        <w:ind w:left="360"/>
        <w:rPr>
          <w:rFonts w:ascii="Helvetica 65 Medium" w:hAnsi="Helvetica 65 Medium" w:cs="Helvetica 65 Medium"/>
          <w:color w:val="auto"/>
          <w:sz w:val="22"/>
          <w:szCs w:val="22"/>
        </w:rPr>
      </w:pPr>
      <w:r w:rsidRPr="006C35C0">
        <w:rPr>
          <w:rStyle w:val="A3"/>
          <w:color w:val="auto"/>
        </w:rPr>
        <w:t xml:space="preserve">Get required permits before you start any </w:t>
      </w:r>
      <w:r w:rsidR="00944BFF">
        <w:rPr>
          <w:rStyle w:val="A3"/>
          <w:color w:val="auto"/>
        </w:rPr>
        <w:t>building</w:t>
      </w:r>
      <w:r w:rsidRPr="006C35C0">
        <w:rPr>
          <w:rStyle w:val="A3"/>
          <w:color w:val="auto"/>
        </w:rPr>
        <w:t xml:space="preserve"> repair, improvement, or construction. </w:t>
      </w:r>
    </w:p>
    <w:p w14:paraId="05A71117" w14:textId="6863CCC6" w:rsidR="006C35C0" w:rsidRDefault="006C35C0" w:rsidP="00C43C3C">
      <w:pPr>
        <w:pStyle w:val="Default"/>
        <w:numPr>
          <w:ilvl w:val="0"/>
          <w:numId w:val="1"/>
        </w:numPr>
        <w:ind w:left="720" w:hanging="360"/>
        <w:rPr>
          <w:rStyle w:val="A3"/>
          <w:color w:val="auto"/>
        </w:rPr>
      </w:pPr>
      <w:r w:rsidRPr="006C35C0">
        <w:rPr>
          <w:rStyle w:val="A3"/>
          <w:color w:val="auto"/>
        </w:rPr>
        <w:t xml:space="preserve">Hire a Licensed Contractor. To find a contractor or confirm a contractor’s license is legitimate and current visit </w:t>
      </w:r>
      <w:r w:rsidR="001D4141">
        <w:rPr>
          <w:rStyle w:val="A3"/>
        </w:rPr>
        <w:t xml:space="preserve">LOCAL GOVERNMENT </w:t>
      </w:r>
      <w:r w:rsidRPr="006C35C0">
        <w:rPr>
          <w:rStyle w:val="A3"/>
          <w:color w:val="auto"/>
        </w:rPr>
        <w:t xml:space="preserve">Construction Licensing Board </w:t>
      </w:r>
      <w:r w:rsidR="006369BA">
        <w:rPr>
          <w:rStyle w:val="A3"/>
          <w:color w:val="auto"/>
        </w:rPr>
        <w:t xml:space="preserve">at </w:t>
      </w:r>
      <w:r w:rsidR="001D4141">
        <w:rPr>
          <w:rStyle w:val="A3"/>
        </w:rPr>
        <w:t xml:space="preserve">LOCAL GOVERNMENT </w:t>
      </w:r>
      <w:r w:rsidR="00C43C3C">
        <w:rPr>
          <w:rStyle w:val="A3"/>
          <w:rFonts w:ascii="Helvetica 55 Roman" w:hAnsi="Helvetica 55 Roman" w:cs="Helvetica 55 Roman"/>
          <w:b/>
          <w:bCs/>
          <w:i/>
          <w:iCs/>
          <w:color w:val="auto"/>
        </w:rPr>
        <w:t xml:space="preserve"> </w:t>
      </w:r>
      <w:r w:rsidRPr="006C35C0">
        <w:rPr>
          <w:rStyle w:val="A3"/>
          <w:color w:val="auto"/>
        </w:rPr>
        <w:t xml:space="preserve"> </w:t>
      </w:r>
    </w:p>
    <w:p w14:paraId="7547627D" w14:textId="77777777" w:rsidR="006C35C0" w:rsidRPr="006C35C0" w:rsidRDefault="006C35C0" w:rsidP="006C35C0">
      <w:pPr>
        <w:pStyle w:val="Default"/>
        <w:rPr>
          <w:rFonts w:ascii="Helvetica 65 Medium" w:hAnsi="Helvetica 65 Medium" w:cs="Helvetica 65 Medium"/>
          <w:color w:val="auto"/>
          <w:sz w:val="22"/>
          <w:szCs w:val="22"/>
        </w:rPr>
      </w:pPr>
    </w:p>
    <w:p w14:paraId="77EF9A83" w14:textId="77777777" w:rsidR="006C35C0" w:rsidRPr="006C35C0" w:rsidRDefault="006C35C0" w:rsidP="006C35C0">
      <w:pPr>
        <w:autoSpaceDE w:val="0"/>
        <w:autoSpaceDN w:val="0"/>
        <w:adjustRightInd w:val="0"/>
        <w:spacing w:after="0" w:line="240" w:lineRule="auto"/>
        <w:rPr>
          <w:rFonts w:ascii="Helvetica 55 Roman" w:hAnsi="Helvetica 55 Roman" w:cs="Helvetica 55 Roman"/>
          <w:color w:val="000000"/>
          <w:sz w:val="24"/>
          <w:szCs w:val="24"/>
        </w:rPr>
      </w:pPr>
    </w:p>
    <w:p w14:paraId="17A71286" w14:textId="00AE6F61" w:rsidR="006369BA" w:rsidRPr="006369BA" w:rsidRDefault="006369BA" w:rsidP="006C35C0">
      <w:r w:rsidRPr="006369BA">
        <w:rPr>
          <w:rFonts w:ascii="Helvetica 55 Roman" w:hAnsi="Helvetica 55 Roman"/>
          <w:sz w:val="24"/>
          <w:szCs w:val="24"/>
        </w:rPr>
        <w:t xml:space="preserve">Report Storm Damage </w:t>
      </w:r>
      <w:r w:rsidR="001D4141">
        <w:rPr>
          <w:rFonts w:ascii="Helvetica 55 Roman" w:hAnsi="Helvetica 55 Roman"/>
          <w:sz w:val="24"/>
          <w:szCs w:val="24"/>
        </w:rPr>
        <w:t xml:space="preserve">WEBSITE &amp;/or </w:t>
      </w:r>
      <w:r w:rsidR="001D4141">
        <w:rPr>
          <w:rFonts w:ascii="Helvetica 55 Roman" w:hAnsi="Helvetica 55 Roman"/>
          <w:sz w:val="24"/>
          <w:szCs w:val="24"/>
        </w:rPr>
        <w:t>LOCAL GOVERNMENT CONTACT NUMBER.</w:t>
      </w:r>
    </w:p>
    <w:p w14:paraId="6BDA0782" w14:textId="72F0924B" w:rsidR="006369BA" w:rsidRDefault="006369BA" w:rsidP="0063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22949D9" w14:textId="18711E28" w:rsidR="008A7BF0" w:rsidRDefault="008A7BF0" w:rsidP="0063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69EAE7C" w14:textId="5098AF9A" w:rsidR="00944BFF" w:rsidRDefault="00944BFF" w:rsidP="0063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C9577A6" w14:textId="5D1BC078" w:rsidR="00944BFF" w:rsidRDefault="00944BFF" w:rsidP="0063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CB39908" w14:textId="61028EC9" w:rsidR="00944BFF" w:rsidRDefault="00944BFF" w:rsidP="0063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2CAEC7" w14:textId="5F39E880" w:rsidR="00944BFF" w:rsidRDefault="00944BFF" w:rsidP="0063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B995908" w14:textId="77777777" w:rsidR="00944BFF" w:rsidRPr="006369BA" w:rsidRDefault="00944BFF" w:rsidP="006369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9C53930" w14:textId="398493D5" w:rsidR="006369BA" w:rsidRPr="009528AB" w:rsidRDefault="00D35090" w:rsidP="009528AB">
      <w:pPr>
        <w:autoSpaceDE w:val="0"/>
        <w:autoSpaceDN w:val="0"/>
        <w:adjustRightInd w:val="0"/>
        <w:spacing w:after="80" w:line="301" w:lineRule="atLeast"/>
        <w:jc w:val="center"/>
        <w:rPr>
          <w:rFonts w:ascii="Helvetica" w:hAnsi="Helvetica" w:cs="Helvetica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olor w:val="221E1F"/>
          <w:sz w:val="72"/>
          <w:szCs w:val="72"/>
        </w:rPr>
        <w:lastRenderedPageBreak/>
        <w:t>What to do After the Storm</w:t>
      </w:r>
    </w:p>
    <w:p w14:paraId="00C5958C" w14:textId="77777777" w:rsidR="006369BA" w:rsidRDefault="006369BA" w:rsidP="006369BA">
      <w:pPr>
        <w:autoSpaceDE w:val="0"/>
        <w:autoSpaceDN w:val="0"/>
        <w:adjustRightInd w:val="0"/>
        <w:spacing w:after="80" w:line="301" w:lineRule="atLeast"/>
        <w:rPr>
          <w:rFonts w:ascii="Helvetica" w:hAnsi="Helvetica" w:cs="Helvetica"/>
          <w:b/>
          <w:bCs/>
          <w:i/>
          <w:iCs/>
          <w:sz w:val="30"/>
          <w:szCs w:val="30"/>
        </w:rPr>
      </w:pPr>
    </w:p>
    <w:p w14:paraId="5D3A2B30" w14:textId="1901D509" w:rsidR="006369BA" w:rsidRDefault="00D35090" w:rsidP="006369BA">
      <w:pPr>
        <w:autoSpaceDE w:val="0"/>
        <w:autoSpaceDN w:val="0"/>
        <w:adjustRightInd w:val="0"/>
        <w:spacing w:before="80" w:after="80" w:line="301" w:lineRule="atLeast"/>
        <w:rPr>
          <w:rFonts w:ascii="Helvetica" w:hAnsi="Helvetica" w:cs="Helvetica"/>
          <w:b/>
          <w:bCs/>
          <w:i/>
          <w:iCs/>
          <w:sz w:val="30"/>
          <w:szCs w:val="30"/>
        </w:rPr>
      </w:pPr>
      <w:r>
        <w:rPr>
          <w:rFonts w:ascii="Helvetica" w:hAnsi="Helvetica" w:cs="Helvetica"/>
          <w:b/>
          <w:bCs/>
          <w:i/>
          <w:iCs/>
          <w:sz w:val="30"/>
          <w:szCs w:val="30"/>
        </w:rPr>
        <w:t>Take photos and m</w:t>
      </w:r>
      <w:r w:rsidR="006369BA" w:rsidRPr="006369BA">
        <w:rPr>
          <w:rFonts w:ascii="Helvetica" w:hAnsi="Helvetica" w:cs="Helvetica"/>
          <w:b/>
          <w:bCs/>
          <w:i/>
          <w:iCs/>
          <w:sz w:val="30"/>
          <w:szCs w:val="30"/>
        </w:rPr>
        <w:t>ake a list of damaged contents</w:t>
      </w:r>
    </w:p>
    <w:p w14:paraId="1376BBD2" w14:textId="653A34DC" w:rsidR="00D35090" w:rsidRPr="00D35090" w:rsidRDefault="00D26905" w:rsidP="00D350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80" w:line="301" w:lineRule="atLeast"/>
        <w:rPr>
          <w:rFonts w:ascii="Helvetica" w:hAnsi="Helvetica" w:cs="Helvetica"/>
          <w:sz w:val="30"/>
          <w:szCs w:val="30"/>
        </w:rPr>
      </w:pPr>
      <w:r w:rsidRPr="00D35090">
        <w:rPr>
          <w:rFonts w:ascii="Helvetica Neue" w:hAnsi="Helvetica Neue" w:cs="Helvetica Neue"/>
          <w:color w:val="221E1F"/>
          <w:sz w:val="20"/>
          <w:szCs w:val="20"/>
        </w:rPr>
        <w:t xml:space="preserve">Take pictures </w:t>
      </w:r>
      <w:r w:rsidR="00447D27" w:rsidRPr="00D35090">
        <w:rPr>
          <w:rFonts w:ascii="Helvetica Neue" w:hAnsi="Helvetica Neue" w:cs="Helvetica Neue"/>
          <w:color w:val="221E1F"/>
          <w:sz w:val="20"/>
          <w:szCs w:val="20"/>
        </w:rPr>
        <w:t xml:space="preserve">and video </w:t>
      </w:r>
      <w:r w:rsidRPr="00D35090">
        <w:rPr>
          <w:rFonts w:ascii="Helvetica Neue" w:hAnsi="Helvetica Neue" w:cs="Helvetica Neue"/>
          <w:color w:val="221E1F"/>
          <w:sz w:val="20"/>
          <w:szCs w:val="20"/>
        </w:rPr>
        <w:t>of any damage to the exterior and interior of your building, including the walls</w:t>
      </w:r>
      <w:r w:rsidR="00944BFF">
        <w:rPr>
          <w:rFonts w:ascii="Helvetica Neue" w:hAnsi="Helvetica Neue" w:cs="Helvetica Neue"/>
          <w:color w:val="221E1F"/>
          <w:sz w:val="20"/>
          <w:szCs w:val="20"/>
        </w:rPr>
        <w:t xml:space="preserve">, </w:t>
      </w:r>
      <w:r w:rsidRPr="00D35090">
        <w:rPr>
          <w:rFonts w:ascii="Helvetica Neue" w:hAnsi="Helvetica Neue" w:cs="Helvetica Neue"/>
          <w:color w:val="221E1F"/>
          <w:sz w:val="20"/>
          <w:szCs w:val="20"/>
        </w:rPr>
        <w:t>insulation and baseboards</w:t>
      </w:r>
      <w:r w:rsidR="00D35090">
        <w:rPr>
          <w:rFonts w:ascii="Helvetica Neue" w:hAnsi="Helvetica Neue" w:cs="Helvetica Neue"/>
          <w:color w:val="221E1F"/>
          <w:sz w:val="20"/>
          <w:szCs w:val="20"/>
        </w:rPr>
        <w:t xml:space="preserve"> in each room</w:t>
      </w:r>
      <w:r w:rsidRPr="00D35090">
        <w:rPr>
          <w:rFonts w:ascii="Helvetica Neue" w:hAnsi="Helvetica Neue" w:cs="Helvetica Neue"/>
          <w:color w:val="221E1F"/>
          <w:sz w:val="20"/>
          <w:szCs w:val="20"/>
        </w:rPr>
        <w:t xml:space="preserve">. </w:t>
      </w:r>
    </w:p>
    <w:p w14:paraId="5AA0E8E2" w14:textId="29469405" w:rsidR="00D35090" w:rsidRPr="00D35090" w:rsidRDefault="00D35090" w:rsidP="00D350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80" w:line="301" w:lineRule="atLeast"/>
        <w:rPr>
          <w:rFonts w:ascii="Helvetica" w:hAnsi="Helvetica" w:cs="Helvetica"/>
          <w:sz w:val="30"/>
          <w:szCs w:val="30"/>
        </w:rPr>
      </w:pPr>
      <w:r w:rsidRPr="00D35090">
        <w:rPr>
          <w:rFonts w:ascii="Helvetica Neue" w:hAnsi="Helvetica Neue" w:cs="Helvetica Neue"/>
          <w:color w:val="221E1F"/>
          <w:sz w:val="20"/>
          <w:szCs w:val="20"/>
        </w:rPr>
        <w:t xml:space="preserve">Prepare a </w:t>
      </w:r>
      <w:r>
        <w:rPr>
          <w:rFonts w:ascii="Helvetica Neue" w:hAnsi="Helvetica Neue" w:cs="Helvetica Neue"/>
          <w:color w:val="221E1F"/>
          <w:sz w:val="20"/>
          <w:szCs w:val="20"/>
        </w:rPr>
        <w:t>room-by-room list of damaged belongings.</w:t>
      </w:r>
      <w:r w:rsidRPr="00D35090">
        <w:rPr>
          <w:rFonts w:ascii="Helvetica Neue" w:hAnsi="Helvetica Neue" w:cs="Helvetica Neue"/>
          <w:color w:val="221E1F"/>
          <w:sz w:val="20"/>
          <w:szCs w:val="20"/>
        </w:rPr>
        <w:t xml:space="preserve"> Document serial numbers of damaged appliances and furniture.</w:t>
      </w:r>
    </w:p>
    <w:p w14:paraId="1B97C94D" w14:textId="765671A3" w:rsidR="006369BA" w:rsidRPr="006369BA" w:rsidRDefault="006369BA" w:rsidP="006369BA">
      <w:pPr>
        <w:autoSpaceDE w:val="0"/>
        <w:autoSpaceDN w:val="0"/>
        <w:adjustRightInd w:val="0"/>
        <w:spacing w:before="80" w:after="80" w:line="301" w:lineRule="atLeast"/>
        <w:rPr>
          <w:rFonts w:ascii="Helvetica" w:hAnsi="Helvetica" w:cs="Helvetica"/>
          <w:sz w:val="30"/>
          <w:szCs w:val="30"/>
        </w:rPr>
      </w:pPr>
      <w:r w:rsidRPr="006369BA">
        <w:rPr>
          <w:rFonts w:ascii="Helvetica" w:hAnsi="Helvetica" w:cs="Helvetica"/>
          <w:b/>
          <w:bCs/>
          <w:i/>
          <w:iCs/>
          <w:sz w:val="30"/>
          <w:szCs w:val="30"/>
        </w:rPr>
        <w:t>Remove wet contents promptly</w:t>
      </w:r>
    </w:p>
    <w:p w14:paraId="291241ED" w14:textId="1C0743E1" w:rsidR="006369BA" w:rsidRPr="006369BA" w:rsidRDefault="006369BA" w:rsidP="006369BA">
      <w:pPr>
        <w:autoSpaceDE w:val="0"/>
        <w:autoSpaceDN w:val="0"/>
        <w:adjustRightInd w:val="0"/>
        <w:spacing w:after="0" w:line="201" w:lineRule="atLeast"/>
        <w:ind w:left="260"/>
        <w:rPr>
          <w:rFonts w:ascii="Helvetica Neue" w:hAnsi="Helvetica Neue" w:cs="Helvetica Neue"/>
          <w:sz w:val="20"/>
          <w:szCs w:val="20"/>
        </w:rPr>
      </w:pPr>
      <w:r w:rsidRPr="006369BA">
        <w:rPr>
          <w:rFonts w:ascii="Helvetica Neue" w:hAnsi="Helvetica Neue" w:cs="Helvetica Neue"/>
          <w:color w:val="221E1F"/>
          <w:sz w:val="20"/>
          <w:szCs w:val="20"/>
        </w:rPr>
        <w:t>Wet carpeting, furniture, bedding</w:t>
      </w:r>
      <w:r>
        <w:rPr>
          <w:rFonts w:ascii="Helvetica Neue" w:hAnsi="Helvetica Neue" w:cs="Helvetica Neue"/>
          <w:color w:val="221E1F"/>
          <w:sz w:val="20"/>
          <w:szCs w:val="20"/>
        </w:rPr>
        <w:t>,</w:t>
      </w:r>
      <w:r w:rsidRPr="006369BA">
        <w:rPr>
          <w:rFonts w:ascii="Helvetica Neue" w:hAnsi="Helvetica Neue" w:cs="Helvetica Neue"/>
          <w:color w:val="221E1F"/>
          <w:sz w:val="20"/>
          <w:szCs w:val="20"/>
        </w:rPr>
        <w:t xml:space="preserve"> and other items holding moisture can develop mold within 24 to 48 hours. Clean and disinfect everything that </w:t>
      </w:r>
      <w:r w:rsidR="004401EB">
        <w:rPr>
          <w:rFonts w:ascii="Helvetica Neue" w:hAnsi="Helvetica Neue" w:cs="Helvetica Neue"/>
          <w:color w:val="221E1F"/>
          <w:sz w:val="20"/>
          <w:szCs w:val="20"/>
        </w:rPr>
        <w:t>is</w:t>
      </w:r>
      <w:r w:rsidR="00FE51E4">
        <w:rPr>
          <w:rFonts w:ascii="Helvetica Neue" w:hAnsi="Helvetica Neue" w:cs="Helvetica Neue"/>
          <w:color w:val="221E1F"/>
          <w:sz w:val="20"/>
          <w:szCs w:val="20"/>
        </w:rPr>
        <w:t xml:space="preserve"> </w:t>
      </w:r>
      <w:r w:rsidRPr="006369BA">
        <w:rPr>
          <w:rFonts w:ascii="Helvetica Neue" w:hAnsi="Helvetica Neue" w:cs="Helvetica Neue"/>
          <w:color w:val="221E1F"/>
          <w:sz w:val="20"/>
          <w:szCs w:val="20"/>
        </w:rPr>
        <w:t xml:space="preserve">wet. Mud left from floodwater can contain sewage and chemicals. </w:t>
      </w:r>
      <w:r>
        <w:rPr>
          <w:rFonts w:ascii="Helvetica Neue" w:hAnsi="Helvetica Neue" w:cs="Helvetica Neue"/>
          <w:color w:val="221E1F"/>
          <w:sz w:val="20"/>
          <w:szCs w:val="20"/>
        </w:rPr>
        <w:t>Keep samples of</w:t>
      </w:r>
      <w:r w:rsidRPr="006369BA">
        <w:rPr>
          <w:rFonts w:ascii="Helvetica Neue" w:hAnsi="Helvetica Neue" w:cs="Helvetica Neue"/>
          <w:color w:val="221E1F"/>
          <w:sz w:val="20"/>
          <w:szCs w:val="20"/>
        </w:rPr>
        <w:t xml:space="preserve"> damaged carpet and contents until after the adjuster’s inspection. Visit </w:t>
      </w:r>
      <w:r w:rsidR="001D4141">
        <w:rPr>
          <w:rFonts w:ascii="Helvetica Neue" w:hAnsi="Helvetica Neue" w:cs="Helvetica Neue"/>
          <w:b/>
          <w:bCs/>
          <w:sz w:val="20"/>
          <w:szCs w:val="20"/>
        </w:rPr>
        <w:t>LOCAL</w:t>
      </w:r>
      <w:r w:rsidR="001D4141">
        <w:t xml:space="preserve"> </w:t>
      </w:r>
      <w:r w:rsidR="001D4141">
        <w:rPr>
          <w:rFonts w:ascii="Helvetica Neue" w:hAnsi="Helvetica Neue" w:cs="Helvetica Neue"/>
          <w:b/>
          <w:bCs/>
          <w:sz w:val="20"/>
          <w:szCs w:val="20"/>
        </w:rPr>
        <w:t xml:space="preserve">SITE OR FEMA </w:t>
      </w:r>
      <w:proofErr w:type="gramStart"/>
      <w:r w:rsidR="001D4141">
        <w:rPr>
          <w:rFonts w:ascii="Helvetica Neue" w:hAnsi="Helvetica Neue" w:cs="Helvetica Neue"/>
          <w:b/>
          <w:bCs/>
          <w:sz w:val="20"/>
          <w:szCs w:val="20"/>
        </w:rPr>
        <w:t>LINK</w:t>
      </w:r>
      <w:r w:rsidR="001D4141">
        <w:rPr>
          <w:rFonts w:ascii="Helvetica 55 Roman" w:hAnsi="Helvetica 55 Roman" w:cs="Helvetica 55 Roman"/>
          <w:b/>
          <w:bCs/>
          <w:i/>
          <w:iCs/>
          <w:color w:val="221E1F"/>
        </w:rPr>
        <w:t xml:space="preserve"> </w:t>
      </w:r>
      <w:r>
        <w:rPr>
          <w:rFonts w:ascii="Helvetica 55 Roman" w:hAnsi="Helvetica 55 Roman" w:cs="Helvetica 55 Roman"/>
          <w:b/>
          <w:bCs/>
          <w:i/>
          <w:iCs/>
          <w:color w:val="221E1F"/>
        </w:rPr>
        <w:t xml:space="preserve"> </w:t>
      </w:r>
      <w:r w:rsidRPr="006369BA">
        <w:rPr>
          <w:rFonts w:ascii="Helvetica Neue" w:hAnsi="Helvetica Neue" w:cs="Helvetica Neue"/>
          <w:color w:val="221E1F"/>
          <w:sz w:val="20"/>
          <w:szCs w:val="20"/>
        </w:rPr>
        <w:t>for</w:t>
      </w:r>
      <w:proofErr w:type="gramEnd"/>
      <w:r w:rsidRPr="006369BA">
        <w:rPr>
          <w:rFonts w:ascii="Helvetica Neue" w:hAnsi="Helvetica Neue" w:cs="Helvetica Neue"/>
          <w:color w:val="221E1F"/>
          <w:sz w:val="20"/>
          <w:szCs w:val="20"/>
        </w:rPr>
        <w:t xml:space="preserve"> tips on cleaning up after a flood. </w:t>
      </w:r>
    </w:p>
    <w:p w14:paraId="3C77E85B" w14:textId="11853D4E" w:rsidR="006369BA" w:rsidRPr="006369BA" w:rsidRDefault="006369BA" w:rsidP="006369BA">
      <w:pPr>
        <w:autoSpaceDE w:val="0"/>
        <w:autoSpaceDN w:val="0"/>
        <w:adjustRightInd w:val="0"/>
        <w:spacing w:before="80" w:after="80" w:line="301" w:lineRule="atLeast"/>
        <w:rPr>
          <w:rFonts w:ascii="Helvetica" w:hAnsi="Helvetica" w:cs="Helvetica"/>
          <w:sz w:val="30"/>
          <w:szCs w:val="30"/>
        </w:rPr>
      </w:pPr>
      <w:r w:rsidRPr="006369BA">
        <w:rPr>
          <w:rFonts w:ascii="Helvetica" w:hAnsi="Helvetica" w:cs="Helvetica"/>
          <w:b/>
          <w:bCs/>
          <w:i/>
          <w:iCs/>
          <w:sz w:val="30"/>
          <w:szCs w:val="30"/>
        </w:rPr>
        <w:t>File your insurance claims promptly</w:t>
      </w:r>
    </w:p>
    <w:p w14:paraId="5F19BAEE" w14:textId="1D4F8979" w:rsidR="006369BA" w:rsidRPr="006369BA" w:rsidRDefault="006369BA" w:rsidP="006369BA">
      <w:pPr>
        <w:autoSpaceDE w:val="0"/>
        <w:autoSpaceDN w:val="0"/>
        <w:adjustRightInd w:val="0"/>
        <w:spacing w:after="0" w:line="201" w:lineRule="atLeast"/>
        <w:ind w:left="260"/>
        <w:rPr>
          <w:rFonts w:ascii="Helvetica Neue" w:hAnsi="Helvetica Neue" w:cs="Helvetica Neue"/>
          <w:sz w:val="20"/>
          <w:szCs w:val="20"/>
        </w:rPr>
      </w:pPr>
      <w:r w:rsidRPr="006369BA">
        <w:rPr>
          <w:rFonts w:ascii="Helvetica Neue" w:hAnsi="Helvetica Neue" w:cs="Helvetica Neue"/>
          <w:color w:val="221E1F"/>
          <w:sz w:val="20"/>
          <w:szCs w:val="20"/>
        </w:rPr>
        <w:t xml:space="preserve">There are time limitations on submitting claims with many insurance companies. Do not sign an Assignment of Benefits contract as a condition of having your home repaired. Pinellas County Flood Insurance Advocates are available to answer any questions you have about your flood insurance or the claims process. Visit </w:t>
      </w:r>
      <w:r w:rsidR="001D4141">
        <w:rPr>
          <w:rFonts w:ascii="Helvetica 55 Roman" w:hAnsi="Helvetica 55 Roman" w:cs="Helvetica 55 Roman"/>
          <w:b/>
          <w:bCs/>
          <w:i/>
          <w:iCs/>
          <w:color w:val="221E1F"/>
        </w:rPr>
        <w:t xml:space="preserve">LOCAL GOVT SITE OR FEMA SITE </w:t>
      </w:r>
      <w:r w:rsidRPr="006369BA">
        <w:rPr>
          <w:rFonts w:ascii="Helvetica Neue" w:hAnsi="Helvetica Neue" w:cs="Helvetica Neue"/>
          <w:color w:val="221E1F"/>
          <w:sz w:val="20"/>
          <w:szCs w:val="20"/>
        </w:rPr>
        <w:t xml:space="preserve">for flood insurance assistance. </w:t>
      </w:r>
    </w:p>
    <w:p w14:paraId="79252E6C" w14:textId="37A73379" w:rsidR="006369BA" w:rsidRPr="006369BA" w:rsidRDefault="00FE51E4" w:rsidP="006369BA">
      <w:pPr>
        <w:autoSpaceDE w:val="0"/>
        <w:autoSpaceDN w:val="0"/>
        <w:adjustRightInd w:val="0"/>
        <w:spacing w:before="80" w:after="80" w:line="301" w:lineRule="atLeast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b/>
          <w:bCs/>
          <w:i/>
          <w:iCs/>
          <w:sz w:val="30"/>
          <w:szCs w:val="30"/>
        </w:rPr>
        <w:t>Prevent Mosquito Breeding in Standing Water</w:t>
      </w:r>
    </w:p>
    <w:p w14:paraId="5A970EAC" w14:textId="5E4656B5" w:rsidR="006369BA" w:rsidRDefault="006369BA" w:rsidP="00636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ascii="Helvetica Neue" w:hAnsi="Helvetica Neue" w:cs="Helvetica Neue"/>
          <w:sz w:val="20"/>
          <w:szCs w:val="20"/>
        </w:rPr>
      </w:pPr>
      <w:r w:rsidRPr="009528AB">
        <w:rPr>
          <w:rFonts w:ascii="Helvetica 55 Roman" w:hAnsi="Helvetica 55 Roman" w:cs="Helvetica 55 Roman"/>
          <w:b/>
          <w:bCs/>
          <w:i/>
          <w:iCs/>
        </w:rPr>
        <w:t>D</w:t>
      </w:r>
      <w:r>
        <w:rPr>
          <w:rFonts w:ascii="Helvetica 55 Roman" w:hAnsi="Helvetica 55 Roman" w:cs="Helvetica 55 Roman"/>
          <w:b/>
          <w:bCs/>
          <w:i/>
          <w:iCs/>
        </w:rPr>
        <w:t>ump</w:t>
      </w:r>
      <w:r w:rsidRPr="009528AB">
        <w:rPr>
          <w:rFonts w:ascii="Helvetica 55 Roman" w:hAnsi="Helvetica 55 Roman" w:cs="Helvetica 55 Roman"/>
          <w:b/>
          <w:bCs/>
          <w:i/>
          <w:iCs/>
        </w:rPr>
        <w:t xml:space="preserve"> </w:t>
      </w:r>
      <w:r w:rsidRPr="009528AB">
        <w:rPr>
          <w:rFonts w:ascii="Helvetica 55 Roman" w:hAnsi="Helvetica 55 Roman" w:cs="Helvetica 55 Roman"/>
          <w:sz w:val="20"/>
          <w:szCs w:val="20"/>
        </w:rPr>
        <w:t xml:space="preserve">or cover standing </w:t>
      </w:r>
      <w:r w:rsidRPr="009528AB">
        <w:rPr>
          <w:rFonts w:ascii="Helvetica Neue" w:hAnsi="Helvetica Neue" w:cs="Helvetica Neue"/>
          <w:sz w:val="20"/>
          <w:szCs w:val="20"/>
        </w:rPr>
        <w:t>water</w:t>
      </w:r>
    </w:p>
    <w:p w14:paraId="4FF8EFF9" w14:textId="3F21A9A7" w:rsidR="006369BA" w:rsidRDefault="006369BA" w:rsidP="00636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ascii="Helvetica Neue" w:hAnsi="Helvetica Neue" w:cs="Helvetica Neue"/>
          <w:sz w:val="20"/>
          <w:szCs w:val="20"/>
        </w:rPr>
      </w:pPr>
      <w:r w:rsidRPr="009528AB">
        <w:rPr>
          <w:rFonts w:ascii="Helvetica 55 Roman" w:hAnsi="Helvetica 55 Roman" w:cs="Helvetica 55 Roman"/>
          <w:b/>
          <w:bCs/>
          <w:i/>
          <w:iCs/>
        </w:rPr>
        <w:t xml:space="preserve">Dress </w:t>
      </w:r>
      <w:r w:rsidRPr="009528AB">
        <w:rPr>
          <w:rFonts w:ascii="Helvetica Neue" w:hAnsi="Helvetica Neue" w:cs="Helvetica Neue"/>
          <w:sz w:val="20"/>
          <w:szCs w:val="20"/>
        </w:rPr>
        <w:t xml:space="preserve">in </w:t>
      </w:r>
      <w:r>
        <w:rPr>
          <w:rFonts w:ascii="Helvetica Neue" w:hAnsi="Helvetica Neue" w:cs="Helvetica Neue"/>
          <w:sz w:val="20"/>
          <w:szCs w:val="20"/>
        </w:rPr>
        <w:t xml:space="preserve">loose, </w:t>
      </w:r>
      <w:r w:rsidRPr="009528AB">
        <w:rPr>
          <w:rFonts w:ascii="Helvetica Neue" w:hAnsi="Helvetica Neue" w:cs="Helvetica Neue"/>
          <w:sz w:val="20"/>
          <w:szCs w:val="20"/>
        </w:rPr>
        <w:t>light</w:t>
      </w:r>
      <w:r w:rsidR="009528AB">
        <w:rPr>
          <w:rFonts w:ascii="Helvetica Neue" w:hAnsi="Helvetica Neue" w:cs="Helvetica Neue"/>
          <w:sz w:val="20"/>
          <w:szCs w:val="20"/>
        </w:rPr>
        <w:t xml:space="preserve">-colored long sleeves </w:t>
      </w:r>
      <w:r w:rsidRPr="000915C3">
        <w:rPr>
          <w:rFonts w:ascii="Helvetica Neue" w:hAnsi="Helvetica Neue" w:cs="Helvetica Neue"/>
          <w:sz w:val="20"/>
          <w:szCs w:val="20"/>
        </w:rPr>
        <w:t xml:space="preserve">and </w:t>
      </w:r>
      <w:r w:rsidR="009528AB">
        <w:rPr>
          <w:rFonts w:ascii="Helvetica Neue" w:hAnsi="Helvetica Neue" w:cs="Helvetica Neue"/>
          <w:sz w:val="20"/>
          <w:szCs w:val="20"/>
        </w:rPr>
        <w:t>pants</w:t>
      </w:r>
    </w:p>
    <w:p w14:paraId="2272F001" w14:textId="010DE1A9" w:rsidR="006369BA" w:rsidRPr="009528AB" w:rsidRDefault="006369BA" w:rsidP="009528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ascii="Helvetica Neue" w:hAnsi="Helvetica Neue" w:cs="Helvetica Neue"/>
          <w:sz w:val="20"/>
          <w:szCs w:val="20"/>
        </w:rPr>
      </w:pPr>
      <w:r w:rsidRPr="009528AB">
        <w:rPr>
          <w:rFonts w:ascii="Helvetica 55 Roman" w:hAnsi="Helvetica 55 Roman" w:cs="Helvetica 55 Roman"/>
          <w:b/>
          <w:bCs/>
          <w:i/>
          <w:iCs/>
        </w:rPr>
        <w:t xml:space="preserve">Defend </w:t>
      </w:r>
      <w:r w:rsidR="009528AB">
        <w:rPr>
          <w:rFonts w:ascii="Helvetica Neue" w:hAnsi="Helvetica Neue" w:cs="Helvetica Neue"/>
          <w:sz w:val="20"/>
          <w:szCs w:val="20"/>
        </w:rPr>
        <w:t>by using a repellent w</w:t>
      </w:r>
      <w:r w:rsidRPr="009528AB">
        <w:rPr>
          <w:rFonts w:ascii="Helvetica Neue" w:hAnsi="Helvetica Neue" w:cs="Helvetica Neue"/>
          <w:sz w:val="20"/>
          <w:szCs w:val="20"/>
        </w:rPr>
        <w:t xml:space="preserve">ith </w:t>
      </w:r>
      <w:r w:rsidR="009528AB">
        <w:rPr>
          <w:rFonts w:ascii="Helvetica Neue" w:hAnsi="Helvetica Neue" w:cs="Helvetica Neue"/>
          <w:sz w:val="20"/>
          <w:szCs w:val="20"/>
        </w:rPr>
        <w:t xml:space="preserve">active ingredients such as </w:t>
      </w:r>
      <w:r w:rsidRPr="009528AB">
        <w:rPr>
          <w:rFonts w:ascii="Helvetica Neue" w:hAnsi="Helvetica Neue" w:cs="Helvetica Neue"/>
          <w:sz w:val="20"/>
          <w:szCs w:val="20"/>
        </w:rPr>
        <w:t>DEET, Picaridin</w:t>
      </w:r>
      <w:r w:rsidR="009528AB">
        <w:rPr>
          <w:rFonts w:ascii="Helvetica Neue" w:hAnsi="Helvetica Neue" w:cs="Helvetica Neue"/>
          <w:sz w:val="20"/>
          <w:szCs w:val="20"/>
        </w:rPr>
        <w:t>, IR3535</w:t>
      </w:r>
      <w:r w:rsidRPr="009528AB">
        <w:rPr>
          <w:rFonts w:ascii="Helvetica Neue" w:hAnsi="Helvetica Neue" w:cs="Helvetica Neue"/>
          <w:sz w:val="20"/>
          <w:szCs w:val="20"/>
        </w:rPr>
        <w:t xml:space="preserve"> or Oil of Lemon Eucalyptus. </w:t>
      </w:r>
    </w:p>
    <w:p w14:paraId="1DF1D94A" w14:textId="77777777" w:rsidR="00944BFF" w:rsidRDefault="00944BFF" w:rsidP="00944BFF">
      <w:pPr>
        <w:pStyle w:val="Pa2"/>
        <w:spacing w:after="20"/>
        <w:rPr>
          <w:b/>
          <w:bCs/>
          <w:i/>
          <w:iCs/>
          <w:sz w:val="30"/>
          <w:szCs w:val="30"/>
        </w:rPr>
      </w:pPr>
    </w:p>
    <w:p w14:paraId="54F95C46" w14:textId="1B9E2B5A" w:rsidR="00944BFF" w:rsidRPr="006C35C0" w:rsidRDefault="00944BFF" w:rsidP="00944BFF">
      <w:pPr>
        <w:pStyle w:val="Pa2"/>
        <w:spacing w:after="20"/>
        <w:rPr>
          <w:sz w:val="30"/>
          <w:szCs w:val="30"/>
        </w:rPr>
      </w:pPr>
      <w:r w:rsidRPr="006C35C0">
        <w:rPr>
          <w:b/>
          <w:bCs/>
          <w:i/>
          <w:iCs/>
          <w:sz w:val="30"/>
          <w:szCs w:val="30"/>
        </w:rPr>
        <w:t xml:space="preserve">Look out for price gouging </w:t>
      </w:r>
    </w:p>
    <w:p w14:paraId="7D55D77F" w14:textId="3E4D2C09" w:rsidR="00944BFF" w:rsidRPr="00944BFF" w:rsidRDefault="00944BFF" w:rsidP="00944BFF">
      <w:pPr>
        <w:rPr>
          <w:rStyle w:val="A3"/>
          <w:color w:val="auto"/>
        </w:rPr>
      </w:pPr>
      <w:r w:rsidRPr="00944BFF">
        <w:rPr>
          <w:rStyle w:val="A3"/>
          <w:color w:val="auto"/>
        </w:rPr>
        <w:t xml:space="preserve">It is illegal for anyone to sell necessary goods or services at higher-than-normal prices during a state of emergency. To report price gouging, contact the Florida Attorney General at </w:t>
      </w:r>
      <w:hyperlink r:id="rId6" w:history="1">
        <w:r w:rsidRPr="000E52DC">
          <w:rPr>
            <w:rStyle w:val="Hyperlink"/>
            <w:rFonts w:ascii="Helvetica 55 Roman" w:hAnsi="Helvetica 55 Roman" w:cs="Helvetica 55 Roman"/>
            <w:b/>
            <w:bCs/>
            <w:i/>
            <w:iCs/>
          </w:rPr>
          <w:t>www.myfloridalegal.com</w:t>
        </w:r>
      </w:hyperlink>
      <w:r>
        <w:rPr>
          <w:rStyle w:val="A3"/>
          <w:rFonts w:ascii="Helvetica 55 Roman" w:hAnsi="Helvetica 55 Roman" w:cs="Helvetica 55 Roman"/>
          <w:b/>
          <w:bCs/>
          <w:i/>
          <w:iCs/>
          <w:color w:val="auto"/>
        </w:rPr>
        <w:t xml:space="preserve"> </w:t>
      </w:r>
      <w:r w:rsidRPr="00944BFF">
        <w:rPr>
          <w:rStyle w:val="A3"/>
          <w:color w:val="auto"/>
        </w:rPr>
        <w:t>or call (866) 966-7226.</w:t>
      </w:r>
    </w:p>
    <w:p w14:paraId="6E99F4F3" w14:textId="77777777" w:rsidR="009528AB" w:rsidRPr="009528AB" w:rsidRDefault="009528AB" w:rsidP="006369BA">
      <w:pPr>
        <w:autoSpaceDE w:val="0"/>
        <w:autoSpaceDN w:val="0"/>
        <w:adjustRightInd w:val="0"/>
        <w:spacing w:before="80" w:after="80" w:line="301" w:lineRule="atLeast"/>
        <w:rPr>
          <w:rFonts w:ascii="Helvetica" w:hAnsi="Helvetica" w:cs="Helvetica"/>
          <w:sz w:val="24"/>
          <w:szCs w:val="24"/>
        </w:rPr>
      </w:pPr>
    </w:p>
    <w:p w14:paraId="07084E2B" w14:textId="23A3C95F" w:rsidR="006369BA" w:rsidRPr="009528AB" w:rsidRDefault="006369BA" w:rsidP="009528AB">
      <w:pPr>
        <w:autoSpaceDE w:val="0"/>
        <w:autoSpaceDN w:val="0"/>
        <w:adjustRightInd w:val="0"/>
        <w:spacing w:before="80" w:after="80" w:line="301" w:lineRule="atLeast"/>
        <w:rPr>
          <w:rFonts w:ascii="Helvetica 55 Roman" w:hAnsi="Helvetica 55 Roman" w:cs="Helvetica 55 Roman"/>
          <w:i/>
          <w:iCs/>
          <w:color w:val="221E1F"/>
          <w:sz w:val="24"/>
          <w:szCs w:val="24"/>
        </w:rPr>
      </w:pPr>
      <w:r w:rsidRPr="009528AB">
        <w:rPr>
          <w:rFonts w:ascii="Helvetica" w:hAnsi="Helvetica" w:cs="Helvetica"/>
          <w:b/>
          <w:bCs/>
          <w:i/>
          <w:iCs/>
          <w:sz w:val="24"/>
          <w:szCs w:val="24"/>
        </w:rPr>
        <w:t>For additional information</w:t>
      </w:r>
      <w:r w:rsidR="009528AB" w:rsidRPr="009528AB">
        <w:rPr>
          <w:rFonts w:ascii="Helvetica Neue" w:hAnsi="Helvetica Neue" w:cs="Helvetica Neue"/>
          <w:b/>
          <w:bCs/>
          <w:color w:val="221E1F"/>
          <w:sz w:val="24"/>
          <w:szCs w:val="24"/>
        </w:rPr>
        <w:t>,</w:t>
      </w:r>
      <w:r w:rsidR="009528AB" w:rsidRPr="009528AB">
        <w:rPr>
          <w:rFonts w:ascii="Helvetica Neue" w:hAnsi="Helvetica Neue" w:cs="Helvetica Neue"/>
          <w:color w:val="221E1F"/>
          <w:sz w:val="24"/>
          <w:szCs w:val="24"/>
        </w:rPr>
        <w:t xml:space="preserve"> </w:t>
      </w:r>
      <w:r w:rsidRPr="000915C3">
        <w:rPr>
          <w:rFonts w:ascii="Helvetica Neue" w:hAnsi="Helvetica Neue" w:cs="Helvetica Neue"/>
          <w:color w:val="221E1F"/>
          <w:sz w:val="24"/>
          <w:szCs w:val="24"/>
        </w:rPr>
        <w:t xml:space="preserve">visit </w:t>
      </w:r>
      <w:hyperlink r:id="rId7" w:history="1">
        <w:r w:rsidR="001D4141">
          <w:rPr>
            <w:rStyle w:val="Hyperlink"/>
            <w:rFonts w:ascii="Helvetica 55 Roman" w:hAnsi="Helvetica 55 Roman" w:cs="Helvetica 55 Roman"/>
            <w:i/>
            <w:iCs/>
            <w:sz w:val="24"/>
            <w:szCs w:val="24"/>
          </w:rPr>
          <w:t>LOCAL</w:t>
        </w:r>
      </w:hyperlink>
      <w:r w:rsidR="001D4141">
        <w:rPr>
          <w:rFonts w:ascii="Helvetica 55 Roman" w:hAnsi="Helvetica 55 Roman" w:cs="Helvetica 55 Roman"/>
          <w:i/>
          <w:iCs/>
          <w:sz w:val="24"/>
          <w:szCs w:val="24"/>
        </w:rPr>
        <w:t xml:space="preserve"> GOVERNMENT WEBSITE</w:t>
      </w:r>
    </w:p>
    <w:p w14:paraId="2C9A4CEE" w14:textId="77777777" w:rsidR="006369BA" w:rsidRPr="006369BA" w:rsidRDefault="006369BA" w:rsidP="006369BA">
      <w:pPr>
        <w:autoSpaceDE w:val="0"/>
        <w:autoSpaceDN w:val="0"/>
        <w:adjustRightInd w:val="0"/>
        <w:spacing w:after="0" w:line="201" w:lineRule="atLeast"/>
        <w:ind w:left="260"/>
        <w:rPr>
          <w:rFonts w:ascii="Helvetica 55 Roman" w:hAnsi="Helvetica 55 Roman" w:cs="Helvetica 55 Roman"/>
          <w:color w:val="221E1F"/>
        </w:rPr>
      </w:pPr>
    </w:p>
    <w:p w14:paraId="28A93ABB" w14:textId="77777777" w:rsidR="006369BA" w:rsidRPr="006369BA" w:rsidRDefault="006369BA" w:rsidP="006369BA">
      <w:pPr>
        <w:autoSpaceDE w:val="0"/>
        <w:autoSpaceDN w:val="0"/>
        <w:adjustRightInd w:val="0"/>
        <w:spacing w:after="0" w:line="201" w:lineRule="atLeast"/>
        <w:rPr>
          <w:rFonts w:ascii="Helvetica Neue" w:hAnsi="Helvetica Neue" w:cs="Helvetica Neue"/>
          <w:color w:val="221E1F"/>
          <w:sz w:val="16"/>
          <w:szCs w:val="16"/>
        </w:rPr>
      </w:pPr>
    </w:p>
    <w:sectPr w:rsidR="006369BA" w:rsidRPr="0063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C017"/>
    <w:multiLevelType w:val="hybridMultilevel"/>
    <w:tmpl w:val="79563BC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75501A"/>
    <w:multiLevelType w:val="hybridMultilevel"/>
    <w:tmpl w:val="897E35E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7A7C3AC8"/>
    <w:multiLevelType w:val="hybridMultilevel"/>
    <w:tmpl w:val="AEA46F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683241501">
    <w:abstractNumId w:val="0"/>
  </w:num>
  <w:num w:numId="2" w16cid:durableId="940376657">
    <w:abstractNumId w:val="1"/>
  </w:num>
  <w:num w:numId="3" w16cid:durableId="46578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C0"/>
    <w:rsid w:val="000915C3"/>
    <w:rsid w:val="001D4141"/>
    <w:rsid w:val="002B0C9D"/>
    <w:rsid w:val="003C457D"/>
    <w:rsid w:val="003D0ED3"/>
    <w:rsid w:val="003F102C"/>
    <w:rsid w:val="004401EB"/>
    <w:rsid w:val="00447D27"/>
    <w:rsid w:val="00503A1B"/>
    <w:rsid w:val="0053470B"/>
    <w:rsid w:val="006369BA"/>
    <w:rsid w:val="0066570D"/>
    <w:rsid w:val="006C35C0"/>
    <w:rsid w:val="006C5749"/>
    <w:rsid w:val="008A7BF0"/>
    <w:rsid w:val="008E2FA7"/>
    <w:rsid w:val="00944BFF"/>
    <w:rsid w:val="009528AB"/>
    <w:rsid w:val="00C43C3C"/>
    <w:rsid w:val="00D26905"/>
    <w:rsid w:val="00D35090"/>
    <w:rsid w:val="00EE2178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609C"/>
  <w15:chartTrackingRefBased/>
  <w15:docId w15:val="{134F127C-24A9-4F92-8E1F-D50847F2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5C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1">
    <w:name w:val="A1"/>
    <w:uiPriority w:val="99"/>
    <w:rsid w:val="006C35C0"/>
    <w:rPr>
      <w:rFonts w:ascii="Helvetica 65 Medium" w:hAnsi="Helvetica 65 Medium" w:cs="Helvetica 65 Medium"/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6C35C0"/>
    <w:pPr>
      <w:spacing w:line="301" w:lineRule="atLeast"/>
    </w:pPr>
    <w:rPr>
      <w:color w:val="auto"/>
    </w:rPr>
  </w:style>
  <w:style w:type="character" w:customStyle="1" w:styleId="A3">
    <w:name w:val="A3"/>
    <w:uiPriority w:val="99"/>
    <w:rsid w:val="006C35C0"/>
    <w:rPr>
      <w:rFonts w:ascii="Helvetica 65 Medium" w:hAnsi="Helvetica 65 Medium" w:cs="Helvetica 65 Medium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3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C3C"/>
    <w:rPr>
      <w:color w:val="605E5C"/>
      <w:shd w:val="clear" w:color="auto" w:fill="E1DFDD"/>
    </w:rPr>
  </w:style>
  <w:style w:type="paragraph" w:customStyle="1" w:styleId="Pa9">
    <w:name w:val="Pa9"/>
    <w:basedOn w:val="Default"/>
    <w:next w:val="Default"/>
    <w:uiPriority w:val="99"/>
    <w:rsid w:val="006369BA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6369BA"/>
    <w:pPr>
      <w:spacing w:line="3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369BA"/>
    <w:pPr>
      <w:spacing w:line="201" w:lineRule="atLeast"/>
    </w:pPr>
    <w:rPr>
      <w:color w:val="auto"/>
    </w:rPr>
  </w:style>
  <w:style w:type="character" w:customStyle="1" w:styleId="A7">
    <w:name w:val="A7"/>
    <w:uiPriority w:val="99"/>
    <w:rsid w:val="006369BA"/>
    <w:rPr>
      <w:rFonts w:ascii="Helvetica Neue" w:hAnsi="Helvetica Neue" w:cs="Helvetica Neue"/>
      <w:color w:val="221E1F"/>
      <w:sz w:val="16"/>
      <w:szCs w:val="16"/>
    </w:rPr>
  </w:style>
  <w:style w:type="character" w:customStyle="1" w:styleId="A8">
    <w:name w:val="A8"/>
    <w:uiPriority w:val="99"/>
    <w:rsid w:val="006369BA"/>
    <w:rPr>
      <w:rFonts w:ascii="Helvetica Neue" w:hAnsi="Helvetica Neue" w:cs="Helvetica Neue"/>
      <w:color w:val="221E1F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636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9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69BA"/>
    <w:pPr>
      <w:ind w:left="720"/>
      <w:contextualSpacing/>
    </w:pPr>
  </w:style>
  <w:style w:type="paragraph" w:styleId="Revision">
    <w:name w:val="Revision"/>
    <w:hidden/>
    <w:uiPriority w:val="99"/>
    <w:semiHidden/>
    <w:rsid w:val="00952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llascounty.org/floo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floridaleg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48B9-03E8-4310-8BE4-BBA3AC74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Maxine</dc:creator>
  <cp:keywords/>
  <dc:description/>
  <cp:lastModifiedBy>Cece McKiernan</cp:lastModifiedBy>
  <cp:revision>2</cp:revision>
  <dcterms:created xsi:type="dcterms:W3CDTF">2022-10-09T18:23:00Z</dcterms:created>
  <dcterms:modified xsi:type="dcterms:W3CDTF">2022-10-09T18:23:00Z</dcterms:modified>
</cp:coreProperties>
</file>